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981" w:rsidRDefault="002378C3">
      <w:r>
        <w:br/>
      </w:r>
      <w:r>
        <w:br/>
      </w:r>
      <w:r>
        <w:br/>
      </w:r>
    </w:p>
    <w:p w:rsidR="007C6981" w:rsidRDefault="002378C3">
      <w:pPr>
        <w:jc w:val="center"/>
      </w:pPr>
      <w:r>
        <w:rPr>
          <w:b/>
          <w:sz w:val="40"/>
        </w:rPr>
        <w:t>Esc</w:t>
      </w:r>
      <w:r w:rsidR="00A85F2C">
        <w:rPr>
          <w:b/>
          <w:sz w:val="40"/>
        </w:rPr>
        <w:t>uela Preparatoria Oficial N.° 62</w:t>
      </w:r>
    </w:p>
    <w:p w:rsidR="007C6981" w:rsidRDefault="002378C3">
      <w:r>
        <w:br/>
      </w:r>
      <w:r>
        <w:br/>
      </w:r>
    </w:p>
    <w:p w:rsidR="007C6981" w:rsidRDefault="002378C3">
      <w:pPr>
        <w:jc w:val="center"/>
      </w:pPr>
      <w:r>
        <w:rPr>
          <w:b/>
          <w:sz w:val="32"/>
        </w:rPr>
        <w:t>Reglamento del Laboratorio de Cómputo</w:t>
      </w:r>
    </w:p>
    <w:p w:rsidR="007C6981" w:rsidRDefault="002378C3">
      <w:r>
        <w:br w:type="page"/>
      </w:r>
    </w:p>
    <w:p w:rsidR="007C6981" w:rsidRDefault="002378C3" w:rsidP="00A85F2C">
      <w:pPr>
        <w:pStyle w:val="Ttulo1"/>
        <w:jc w:val="both"/>
      </w:pPr>
      <w:r>
        <w:lastRenderedPageBreak/>
        <w:t>Disposiciones Generales</w:t>
      </w:r>
    </w:p>
    <w:p w:rsidR="007C6981" w:rsidRDefault="002378C3" w:rsidP="00A85F2C">
      <w:pPr>
        <w:jc w:val="both"/>
      </w:pPr>
      <w:r>
        <w:t>• El presente reglamento tiene como objetivo normar el uso del Laboratorio de Cómputo, fomentando la responsabilidad, el respeto y el correcto aprovechamiento de los recursos tecnológicos e instalaciones.</w:t>
      </w:r>
    </w:p>
    <w:p w:rsidR="007C6981" w:rsidRDefault="002378C3" w:rsidP="00A85F2C">
      <w:pPr>
        <w:jc w:val="both"/>
      </w:pPr>
      <w:r>
        <w:t xml:space="preserve">• El reglamento es de observancia obligatoria para todos los alumnos, </w:t>
      </w:r>
      <w:bookmarkStart w:id="0" w:name="_GoBack"/>
      <w:bookmarkEnd w:id="0"/>
      <w:r>
        <w:t>docentes y usuarios que hagan uso del laboratorio.</w:t>
      </w:r>
    </w:p>
    <w:p w:rsidR="007C6981" w:rsidRDefault="002378C3" w:rsidP="00A85F2C">
      <w:pPr>
        <w:pStyle w:val="Ttulo1"/>
        <w:jc w:val="both"/>
      </w:pPr>
      <w:r>
        <w:t>Normas de Conducta y Uso</w:t>
      </w:r>
    </w:p>
    <w:p w:rsidR="007C6981" w:rsidRDefault="002378C3" w:rsidP="00A85F2C">
      <w:pPr>
        <w:jc w:val="both"/>
      </w:pPr>
      <w:r>
        <w:t>• Los equipos de cómputo estarán numerados y cada alumno deberá ocupar el lugar asignado al inicio de la sesión.</w:t>
      </w:r>
    </w:p>
    <w:p w:rsidR="007C6981" w:rsidRDefault="002378C3" w:rsidP="00A85F2C">
      <w:pPr>
        <w:jc w:val="both"/>
      </w:pPr>
      <w:r>
        <w:t>• Queda estrictamente prohibido compartir, copiar o transferir trabajos entre alumnos. En caso de que el docente descubra esta práctica, se aplicará una sanción directa en la calificación de la actividad o proyecto correspondiente.</w:t>
      </w:r>
    </w:p>
    <w:p w:rsidR="007C6981" w:rsidRDefault="002378C3" w:rsidP="00A85F2C">
      <w:pPr>
        <w:jc w:val="both"/>
      </w:pPr>
      <w:r>
        <w:t>• Está prohibido ingresar al laboratorio con alimentos, bebidas o cualquier sustancia que ponga en riesgo el equipo y mobiliario.</w:t>
      </w:r>
    </w:p>
    <w:p w:rsidR="007C6981" w:rsidRDefault="002378C3" w:rsidP="00A85F2C">
      <w:pPr>
        <w:jc w:val="both"/>
      </w:pPr>
      <w:r>
        <w:t>• No se permite el acceso a páginas de internet que no hayan sido autorizadas por el docente a cargo de la clase.</w:t>
      </w:r>
    </w:p>
    <w:p w:rsidR="007C6981" w:rsidRDefault="002378C3" w:rsidP="00A85F2C">
      <w:pPr>
        <w:jc w:val="both"/>
      </w:pPr>
      <w:r>
        <w:t>• Sólo se permitirá la salida de un alumno a la vez del laboratorio. El estudiante deberá solicitar permiso al docente y registrar en el cuaderno de control: Nombre completo, Motivo de salida, Hora de salida y Hora de regreso.</w:t>
      </w:r>
    </w:p>
    <w:p w:rsidR="007C6981" w:rsidRDefault="002378C3" w:rsidP="00A85F2C">
      <w:pPr>
        <w:jc w:val="both"/>
      </w:pPr>
      <w:r>
        <w:t>• Queda prohibido el maltrato al equipo de cómputo, mobiliario e instalaciones. En caso de daño intencional o por mal uso, el alumno deberá cubrir el costo total del componente o reparación necesaria.</w:t>
      </w:r>
    </w:p>
    <w:p w:rsidR="007C6981" w:rsidRDefault="002378C3" w:rsidP="00A85F2C">
      <w:pPr>
        <w:jc w:val="both"/>
      </w:pPr>
      <w:r>
        <w:t>• Queda prohibido borrar, alterar o sustraer información que no corresponda al alumno. Esto será considerado una falta grave.</w:t>
      </w:r>
    </w:p>
    <w:p w:rsidR="007C6981" w:rsidRDefault="002378C3" w:rsidP="00A85F2C">
      <w:pPr>
        <w:jc w:val="both"/>
      </w:pPr>
      <w:r>
        <w:t>• Si un alumno detecta que una sesión previa (correo, red social u otra plataforma) quedó abierta, tendrá la obligación de cerrarla de inmediato. En caso de no hacerlo, será considerado una falta grave por incumplimiento de seguridad digital.</w:t>
      </w:r>
    </w:p>
    <w:p w:rsidR="007C6981" w:rsidRDefault="002378C3" w:rsidP="00A85F2C">
      <w:pPr>
        <w:pStyle w:val="Ttulo1"/>
        <w:jc w:val="both"/>
      </w:pPr>
      <w:r>
        <w:t>Uso Correcto del Equipo</w:t>
      </w:r>
    </w:p>
    <w:p w:rsidR="007C6981" w:rsidRDefault="002378C3" w:rsidP="00A85F2C">
      <w:pPr>
        <w:jc w:val="both"/>
      </w:pPr>
      <w:r>
        <w:t>• Cada alumno deberá dar un uso responsable a la computadora, periféricos y mobiliario asignado.</w:t>
      </w:r>
    </w:p>
    <w:p w:rsidR="007C6981" w:rsidRDefault="002378C3" w:rsidP="00A85F2C">
      <w:pPr>
        <w:jc w:val="both"/>
      </w:pPr>
      <w:r>
        <w:t>• Está prohibido rayar, dañar o maltratar mesas, sillas, teclados, monitores y cualquier parte de la instalación.</w:t>
      </w:r>
    </w:p>
    <w:p w:rsidR="007C6981" w:rsidRDefault="002378C3" w:rsidP="00A85F2C">
      <w:pPr>
        <w:jc w:val="both"/>
      </w:pPr>
      <w:r>
        <w:lastRenderedPageBreak/>
        <w:t>• Al finalizar la clase, los alumnos deberán: Cerrar todas las ventanas del sistema operativo utilizadas; Apagar correctamente la computadora asignada; Apagar el regulador de energía únicamente cuando las dos computadoras conectadas permanezcan apagadas; Verificar que las ventanas físicas del laboratorio queden cerradas.</w:t>
      </w:r>
    </w:p>
    <w:p w:rsidR="007C6981" w:rsidRDefault="002378C3" w:rsidP="00A85F2C">
      <w:pPr>
        <w:pStyle w:val="Ttulo1"/>
        <w:jc w:val="both"/>
      </w:pPr>
      <w:r>
        <w:t>Sanciones</w:t>
      </w:r>
    </w:p>
    <w:p w:rsidR="007C6981" w:rsidRDefault="002378C3" w:rsidP="00A85F2C">
      <w:pPr>
        <w:jc w:val="both"/>
      </w:pPr>
      <w:r>
        <w:t>• Faltas leves: Ejemplos: no cerrar ventanas, no apagar regulador, salir sin permiso. Sanción: amonestación verbal y reporte académico. Tres faltas leves acumuladas equivaldrán a una falta grave.</w:t>
      </w:r>
    </w:p>
    <w:p w:rsidR="007C6981" w:rsidRDefault="002378C3" w:rsidP="00A85F2C">
      <w:pPr>
        <w:jc w:val="both"/>
      </w:pPr>
      <w:r>
        <w:t>• Faltas graves: Ejemplos: copiar o pasar trabajos, ingresar a páginas no autorizadas, introducir alimentos o bebidas, no cerrar una sesión ajena detectada, reincidencia de faltas leves. Sanción: anulación de la actividad y afectación directa en la calificación, asentado en el reporte académico.</w:t>
      </w:r>
    </w:p>
    <w:p w:rsidR="007C6981" w:rsidRDefault="002378C3" w:rsidP="00A85F2C">
      <w:pPr>
        <w:jc w:val="both"/>
      </w:pPr>
      <w:r>
        <w:t>• Faltas muy graves: Ejemplos: maltrato intencional a equipo o mobiliario, dañar instalaciones, borrar o sustraer información ajena, reincidencia en faltas graves. Sanción: reposición del daño económico, reporte oficial a la dirección académica y sanción administrativa.</w:t>
      </w:r>
    </w:p>
    <w:p w:rsidR="007C6981" w:rsidRDefault="002378C3" w:rsidP="00A85F2C">
      <w:pPr>
        <w:pStyle w:val="Ttulo1"/>
        <w:jc w:val="both"/>
      </w:pPr>
      <w:r>
        <w:t>Disposiciones Finales</w:t>
      </w:r>
    </w:p>
    <w:p w:rsidR="007C6981" w:rsidRDefault="002378C3" w:rsidP="00A85F2C">
      <w:pPr>
        <w:jc w:val="both"/>
      </w:pPr>
      <w:r>
        <w:t>• El cumplimiento de este reglamento es obligatorio para todos los usuarios del laboratorio.</w:t>
      </w:r>
    </w:p>
    <w:p w:rsidR="007C6981" w:rsidRDefault="002378C3" w:rsidP="00A85F2C">
      <w:pPr>
        <w:jc w:val="both"/>
      </w:pPr>
      <w:r>
        <w:t>• Los casos no previstos serán resueltos por el docente responsable en coordinación con la dirección de la institución.</w:t>
      </w:r>
    </w:p>
    <w:p w:rsidR="007C6981" w:rsidRDefault="002378C3" w:rsidP="00A85F2C">
      <w:pPr>
        <w:jc w:val="both"/>
      </w:pPr>
      <w:r>
        <w:t>• Este reglamento entra en vigor a partir de la fecha de su publicación y se mantendrá visible en el laboratorio de cómputo.</w:t>
      </w:r>
    </w:p>
    <w:p w:rsidR="007C6981" w:rsidRDefault="002378C3">
      <w:r>
        <w:br w:type="page"/>
      </w:r>
    </w:p>
    <w:p w:rsidR="007C6981" w:rsidRDefault="002378C3">
      <w:pPr>
        <w:pStyle w:val="Ttulo1"/>
      </w:pPr>
      <w:r>
        <w:lastRenderedPageBreak/>
        <w:t>Control de Salidas del Laboratorio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81"/>
        <w:gridCol w:w="2092"/>
        <w:gridCol w:w="2087"/>
        <w:gridCol w:w="2096"/>
      </w:tblGrid>
      <w:tr w:rsidR="007C6981">
        <w:tc>
          <w:tcPr>
            <w:tcW w:w="2160" w:type="dxa"/>
          </w:tcPr>
          <w:p w:rsidR="007C6981" w:rsidRDefault="002378C3">
            <w:r>
              <w:t>Nombre completo</w:t>
            </w:r>
          </w:p>
        </w:tc>
        <w:tc>
          <w:tcPr>
            <w:tcW w:w="2160" w:type="dxa"/>
          </w:tcPr>
          <w:p w:rsidR="007C6981" w:rsidRDefault="002378C3">
            <w:r>
              <w:t>Motivo de salida</w:t>
            </w:r>
          </w:p>
        </w:tc>
        <w:tc>
          <w:tcPr>
            <w:tcW w:w="2160" w:type="dxa"/>
          </w:tcPr>
          <w:p w:rsidR="007C6981" w:rsidRDefault="002378C3">
            <w:r>
              <w:t>Hora de salida</w:t>
            </w:r>
          </w:p>
        </w:tc>
        <w:tc>
          <w:tcPr>
            <w:tcW w:w="2160" w:type="dxa"/>
          </w:tcPr>
          <w:p w:rsidR="007C6981" w:rsidRDefault="002378C3">
            <w:r>
              <w:t>Hora de regreso</w:t>
            </w:r>
          </w:p>
        </w:tc>
      </w:tr>
      <w:tr w:rsidR="001F7E63">
        <w:tc>
          <w:tcPr>
            <w:tcW w:w="2160" w:type="dxa"/>
          </w:tcPr>
          <w:p w:rsidR="001F7E63" w:rsidRDefault="001F7E63"/>
          <w:p w:rsidR="001F7E63" w:rsidRPr="00AC3C77" w:rsidRDefault="001F7E63" w:rsidP="001F7E63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Firma de conformidad.</w:t>
            </w:r>
          </w:p>
          <w:p w:rsidR="001F7E63" w:rsidRDefault="001F7E63" w:rsidP="001F7E63">
            <w:pPr>
              <w:rPr>
                <w:lang w:val="es-MX"/>
              </w:rPr>
            </w:pPr>
            <w:r w:rsidRPr="00AC3C77">
              <w:rPr>
                <w:lang w:val="es-MX"/>
              </w:rPr>
              <w:t xml:space="preserve">Firma del alumno: </w:t>
            </w:r>
          </w:p>
          <w:p w:rsidR="001F7E63" w:rsidRDefault="001F7E63" w:rsidP="001F7E63">
            <w:pPr>
              <w:rPr>
                <w:lang w:val="es-MX"/>
              </w:rPr>
            </w:pPr>
          </w:p>
          <w:p w:rsidR="001F7E63" w:rsidRDefault="001F7E63" w:rsidP="001F7E63">
            <w:pPr>
              <w:rPr>
                <w:lang w:val="es-MX"/>
              </w:rPr>
            </w:pPr>
            <w:r w:rsidRPr="00AC3C77">
              <w:rPr>
                <w:lang w:val="es-MX"/>
              </w:rPr>
              <w:t>_____________________________</w:t>
            </w:r>
            <w:r w:rsidRPr="00AC3C77">
              <w:rPr>
                <w:lang w:val="es-MX"/>
              </w:rPr>
              <w:br/>
            </w:r>
            <w:r w:rsidRPr="00AC3C77">
              <w:rPr>
                <w:lang w:val="es-MX"/>
              </w:rPr>
              <w:br/>
              <w:t xml:space="preserve">Firma del </w:t>
            </w:r>
            <w:r>
              <w:rPr>
                <w:lang w:val="es-MX"/>
              </w:rPr>
              <w:t>tutor (L</w:t>
            </w:r>
            <w:r w:rsidRPr="00AC3C77">
              <w:rPr>
                <w:lang w:val="es-MX"/>
              </w:rPr>
              <w:t xml:space="preserve">ectura del reglamento interno): </w:t>
            </w:r>
          </w:p>
          <w:p w:rsidR="001F7E63" w:rsidRDefault="001F7E63" w:rsidP="001F7E63">
            <w:pPr>
              <w:rPr>
                <w:lang w:val="es-MX"/>
              </w:rPr>
            </w:pPr>
          </w:p>
          <w:p w:rsidR="001F7E63" w:rsidRPr="00AC3C77" w:rsidRDefault="001F7E63" w:rsidP="001F7E63">
            <w:pPr>
              <w:rPr>
                <w:lang w:val="es-MX"/>
              </w:rPr>
            </w:pPr>
            <w:r w:rsidRPr="00AC3C77">
              <w:rPr>
                <w:lang w:val="es-MX"/>
              </w:rPr>
              <w:t>_____________________________</w:t>
            </w:r>
          </w:p>
          <w:p w:rsidR="001F7E63" w:rsidRDefault="001F7E63" w:rsidP="001F7E63">
            <w:pPr>
              <w:rPr>
                <w:lang w:val="es-MX"/>
              </w:rPr>
            </w:pPr>
            <w:r w:rsidRPr="00AC3C77">
              <w:rPr>
                <w:lang w:val="es-MX"/>
              </w:rPr>
              <w:t xml:space="preserve">Firma del docente: </w:t>
            </w:r>
          </w:p>
          <w:p w:rsidR="001F7E63" w:rsidRDefault="001F7E63" w:rsidP="001F7E63">
            <w:pPr>
              <w:rPr>
                <w:lang w:val="es-MX"/>
              </w:rPr>
            </w:pPr>
          </w:p>
          <w:p w:rsidR="001F7E63" w:rsidRPr="00AC3C77" w:rsidRDefault="001F7E63" w:rsidP="001F7E63">
            <w:pPr>
              <w:rPr>
                <w:lang w:val="es-MX"/>
              </w:rPr>
            </w:pPr>
            <w:r w:rsidRPr="00AC3C77">
              <w:rPr>
                <w:lang w:val="es-MX"/>
              </w:rPr>
              <w:t>____________________________</w:t>
            </w:r>
          </w:p>
          <w:p w:rsidR="001F7E63" w:rsidRDefault="001F7E63"/>
        </w:tc>
        <w:tc>
          <w:tcPr>
            <w:tcW w:w="2160" w:type="dxa"/>
          </w:tcPr>
          <w:p w:rsidR="001F7E63" w:rsidRDefault="001F7E63"/>
        </w:tc>
        <w:tc>
          <w:tcPr>
            <w:tcW w:w="2160" w:type="dxa"/>
          </w:tcPr>
          <w:p w:rsidR="001F7E63" w:rsidRDefault="001F7E63"/>
        </w:tc>
        <w:tc>
          <w:tcPr>
            <w:tcW w:w="2160" w:type="dxa"/>
          </w:tcPr>
          <w:p w:rsidR="001F7E63" w:rsidRDefault="001F7E63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  <w:tr w:rsidR="007C6981"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  <w:tc>
          <w:tcPr>
            <w:tcW w:w="2160" w:type="dxa"/>
          </w:tcPr>
          <w:p w:rsidR="007C6981" w:rsidRDefault="007C6981"/>
        </w:tc>
      </w:tr>
    </w:tbl>
    <w:p w:rsidR="002378C3" w:rsidRDefault="002378C3"/>
    <w:sectPr w:rsidR="002378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F7E63"/>
    <w:rsid w:val="002378C3"/>
    <w:rsid w:val="0029639D"/>
    <w:rsid w:val="00326F90"/>
    <w:rsid w:val="007C6981"/>
    <w:rsid w:val="00A85F2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AC56E"/>
  <w14:defaultImageDpi w14:val="300"/>
  <w15:docId w15:val="{492C5CFA-4B3E-491E-BC7E-A20AB717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4D38E7-2974-44CF-9AD6-B9B7998A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Mays</cp:lastModifiedBy>
  <cp:revision>4</cp:revision>
  <cp:lastPrinted>2025-08-30T19:05:00Z</cp:lastPrinted>
  <dcterms:created xsi:type="dcterms:W3CDTF">2013-12-23T23:15:00Z</dcterms:created>
  <dcterms:modified xsi:type="dcterms:W3CDTF">2025-09-01T03:28:00Z</dcterms:modified>
  <cp:category/>
</cp:coreProperties>
</file>